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6D" w:rsidRDefault="00F364FB" w:rsidP="004D3C6D">
      <w:pPr>
        <w:jc w:val="center"/>
        <w:rPr>
          <w:sz w:val="32"/>
        </w:rPr>
      </w:pPr>
      <w:r>
        <w:rPr>
          <w:sz w:val="32"/>
        </w:rPr>
        <w:t>Monroe, LA</w:t>
      </w:r>
    </w:p>
    <w:p w:rsidR="004D3C6D" w:rsidRDefault="004D3C6D" w:rsidP="004D3C6D">
      <w:pPr>
        <w:jc w:val="center"/>
      </w:pPr>
    </w:p>
    <w:p w:rsidR="004D3C6D" w:rsidRPr="00704CBD" w:rsidRDefault="00766D65" w:rsidP="004D3C6D">
      <w:pPr>
        <w:jc w:val="center"/>
        <w:rPr>
          <w:sz w:val="32"/>
        </w:rPr>
      </w:pPr>
      <w:r>
        <w:rPr>
          <w:sz w:val="32"/>
        </w:rPr>
        <w:t>Spring 2022</w:t>
      </w:r>
    </w:p>
    <w:p w:rsidR="004D3C6D" w:rsidRDefault="004D3C6D" w:rsidP="004D3C6D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728"/>
        <w:gridCol w:w="1620"/>
        <w:gridCol w:w="2210"/>
        <w:gridCol w:w="896"/>
        <w:gridCol w:w="2266"/>
      </w:tblGrid>
      <w:tr w:rsidR="007B03EE" w:rsidTr="00275BE5">
        <w:trPr>
          <w:trHeight w:val="323"/>
        </w:trPr>
        <w:tc>
          <w:tcPr>
            <w:tcW w:w="630" w:type="dxa"/>
          </w:tcPr>
          <w:p w:rsidR="007B03EE" w:rsidRPr="003E3C3E" w:rsidRDefault="007B03EE" w:rsidP="00275BE5">
            <w:pPr>
              <w:jc w:val="center"/>
              <w:rPr>
                <w:b/>
              </w:rPr>
            </w:pPr>
            <w:r w:rsidRPr="003E3C3E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728" w:type="dxa"/>
          </w:tcPr>
          <w:p w:rsidR="007B03EE" w:rsidRPr="003E3C3E" w:rsidRDefault="007B03EE" w:rsidP="00275BE5">
            <w:pPr>
              <w:jc w:val="center"/>
              <w:rPr>
                <w:b/>
              </w:rPr>
            </w:pPr>
            <w:r w:rsidRPr="003E3C3E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1620" w:type="dxa"/>
          </w:tcPr>
          <w:p w:rsidR="007B03EE" w:rsidRPr="003E3C3E" w:rsidRDefault="007B03EE" w:rsidP="00275BE5">
            <w:pPr>
              <w:jc w:val="center"/>
              <w:rPr>
                <w:b/>
              </w:rPr>
            </w:pPr>
            <w:r w:rsidRPr="003E3C3E">
              <w:rPr>
                <w:b/>
                <w:sz w:val="22"/>
                <w:szCs w:val="22"/>
              </w:rPr>
              <w:t>Course Num.</w:t>
            </w:r>
          </w:p>
        </w:tc>
        <w:tc>
          <w:tcPr>
            <w:tcW w:w="2210" w:type="dxa"/>
          </w:tcPr>
          <w:p w:rsidR="007B03EE" w:rsidRPr="003E3C3E" w:rsidRDefault="007B03EE" w:rsidP="00275BE5">
            <w:pPr>
              <w:jc w:val="center"/>
              <w:rPr>
                <w:b/>
              </w:rPr>
            </w:pPr>
            <w:r w:rsidRPr="003E3C3E"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896" w:type="dxa"/>
          </w:tcPr>
          <w:p w:rsidR="007B03EE" w:rsidRPr="003E3C3E" w:rsidRDefault="007B03EE" w:rsidP="00275BE5">
            <w:pPr>
              <w:jc w:val="center"/>
              <w:rPr>
                <w:b/>
              </w:rPr>
            </w:pPr>
            <w:r w:rsidRPr="003E3C3E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2266" w:type="dxa"/>
          </w:tcPr>
          <w:p w:rsidR="007B03EE" w:rsidRPr="003E3C3E" w:rsidRDefault="007B03EE" w:rsidP="00275BE5">
            <w:pPr>
              <w:jc w:val="center"/>
              <w:rPr>
                <w:b/>
              </w:rPr>
            </w:pPr>
            <w:r w:rsidRPr="003E3C3E">
              <w:rPr>
                <w:b/>
                <w:sz w:val="22"/>
                <w:szCs w:val="22"/>
              </w:rPr>
              <w:t>Instructor</w:t>
            </w:r>
          </w:p>
        </w:tc>
      </w:tr>
      <w:tr w:rsidR="007B03EE" w:rsidTr="00275BE5">
        <w:tc>
          <w:tcPr>
            <w:tcW w:w="630" w:type="dxa"/>
          </w:tcPr>
          <w:p w:rsidR="007B03EE" w:rsidRPr="003E3C3E" w:rsidRDefault="007B03EE" w:rsidP="00275BE5">
            <w:pPr>
              <w:jc w:val="center"/>
            </w:pPr>
            <w:r w:rsidRPr="003E3C3E">
              <w:rPr>
                <w:sz w:val="22"/>
                <w:szCs w:val="22"/>
              </w:rPr>
              <w:t>M</w:t>
            </w:r>
          </w:p>
        </w:tc>
        <w:tc>
          <w:tcPr>
            <w:tcW w:w="1728" w:type="dxa"/>
          </w:tcPr>
          <w:p w:rsidR="007B03EE" w:rsidRPr="003E3C3E" w:rsidRDefault="007B03EE" w:rsidP="00275BE5">
            <w:pPr>
              <w:jc w:val="center"/>
            </w:pPr>
            <w:r>
              <w:rPr>
                <w:sz w:val="22"/>
                <w:szCs w:val="22"/>
              </w:rPr>
              <w:t>9:00-11:50</w:t>
            </w:r>
            <w:r>
              <w:rPr>
                <w:sz w:val="22"/>
                <w:szCs w:val="22"/>
              </w:rPr>
              <w:t xml:space="preserve"> AM</w:t>
            </w:r>
          </w:p>
        </w:tc>
        <w:tc>
          <w:tcPr>
            <w:tcW w:w="1620" w:type="dxa"/>
          </w:tcPr>
          <w:p w:rsidR="007B03EE" w:rsidRPr="003E3C3E" w:rsidRDefault="007B03EE" w:rsidP="00275BE5">
            <w:pPr>
              <w:jc w:val="center"/>
            </w:pPr>
            <w:r>
              <w:rPr>
                <w:sz w:val="22"/>
                <w:szCs w:val="22"/>
              </w:rPr>
              <w:t>LCEM2360</w:t>
            </w:r>
          </w:p>
        </w:tc>
        <w:tc>
          <w:tcPr>
            <w:tcW w:w="2210" w:type="dxa"/>
          </w:tcPr>
          <w:p w:rsidR="007B03EE" w:rsidRPr="003E3C3E" w:rsidRDefault="007B03EE" w:rsidP="00275BE5">
            <w:pPr>
              <w:jc w:val="center"/>
            </w:pPr>
            <w:r>
              <w:rPr>
                <w:sz w:val="22"/>
                <w:szCs w:val="22"/>
              </w:rPr>
              <w:t>Teaching Methods</w:t>
            </w:r>
          </w:p>
        </w:tc>
        <w:tc>
          <w:tcPr>
            <w:tcW w:w="896" w:type="dxa"/>
          </w:tcPr>
          <w:p w:rsidR="007B03EE" w:rsidRPr="003E3C3E" w:rsidRDefault="007B03EE" w:rsidP="00275BE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:rsidR="007B03EE" w:rsidRPr="003E3C3E" w:rsidRDefault="007B03EE" w:rsidP="00275BE5">
            <w:pPr>
              <w:jc w:val="center"/>
            </w:pPr>
            <w:r>
              <w:rPr>
                <w:sz w:val="22"/>
                <w:szCs w:val="22"/>
              </w:rPr>
              <w:t>Kathy Kirk</w:t>
            </w:r>
          </w:p>
        </w:tc>
      </w:tr>
      <w:tr w:rsidR="007B03EE" w:rsidTr="00275BE5">
        <w:tc>
          <w:tcPr>
            <w:tcW w:w="630" w:type="dxa"/>
          </w:tcPr>
          <w:p w:rsidR="007B03EE" w:rsidRPr="003E3C3E" w:rsidRDefault="007B03EE" w:rsidP="00275BE5">
            <w:pPr>
              <w:jc w:val="center"/>
            </w:pPr>
            <w:r w:rsidRPr="003E3C3E">
              <w:rPr>
                <w:sz w:val="22"/>
                <w:szCs w:val="22"/>
              </w:rPr>
              <w:t>M</w:t>
            </w:r>
          </w:p>
        </w:tc>
        <w:tc>
          <w:tcPr>
            <w:tcW w:w="1728" w:type="dxa"/>
          </w:tcPr>
          <w:p w:rsidR="007B03EE" w:rsidRPr="003E3C3E" w:rsidRDefault="007B03EE" w:rsidP="00275BE5">
            <w:r>
              <w:rPr>
                <w:sz w:val="22"/>
                <w:szCs w:val="22"/>
              </w:rPr>
              <w:t>1:00-3:50</w:t>
            </w:r>
            <w:r>
              <w:rPr>
                <w:sz w:val="22"/>
                <w:szCs w:val="22"/>
              </w:rPr>
              <w:t xml:space="preserve"> PM</w:t>
            </w:r>
          </w:p>
        </w:tc>
        <w:tc>
          <w:tcPr>
            <w:tcW w:w="1620" w:type="dxa"/>
          </w:tcPr>
          <w:p w:rsidR="007B03EE" w:rsidRPr="003E3C3E" w:rsidRDefault="007B03EE" w:rsidP="00275BE5">
            <w:r>
              <w:rPr>
                <w:sz w:val="22"/>
                <w:szCs w:val="22"/>
              </w:rPr>
              <w:t>LCCF1310</w:t>
            </w:r>
          </w:p>
        </w:tc>
        <w:tc>
          <w:tcPr>
            <w:tcW w:w="2210" w:type="dxa"/>
          </w:tcPr>
          <w:p w:rsidR="007B03EE" w:rsidRPr="003E3C3E" w:rsidRDefault="007B03EE" w:rsidP="00275BE5">
            <w:r>
              <w:rPr>
                <w:sz w:val="22"/>
                <w:szCs w:val="22"/>
              </w:rPr>
              <w:t>Hermeneutics</w:t>
            </w:r>
          </w:p>
        </w:tc>
        <w:tc>
          <w:tcPr>
            <w:tcW w:w="896" w:type="dxa"/>
          </w:tcPr>
          <w:p w:rsidR="007B03EE" w:rsidRPr="003E3C3E" w:rsidRDefault="007B03EE" w:rsidP="00275BE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:rsidR="007B03EE" w:rsidRPr="003E3C3E" w:rsidRDefault="007B03EE" w:rsidP="00275BE5">
            <w:pPr>
              <w:jc w:val="center"/>
            </w:pPr>
            <w:r>
              <w:rPr>
                <w:sz w:val="22"/>
                <w:szCs w:val="22"/>
              </w:rPr>
              <w:t>Dr. David Brown</w:t>
            </w:r>
          </w:p>
        </w:tc>
      </w:tr>
      <w:tr w:rsidR="007B03EE" w:rsidTr="00275BE5">
        <w:trPr>
          <w:trHeight w:val="287"/>
        </w:trPr>
        <w:tc>
          <w:tcPr>
            <w:tcW w:w="630" w:type="dxa"/>
          </w:tcPr>
          <w:p w:rsidR="007B03EE" w:rsidRPr="003E3C3E" w:rsidRDefault="007B03EE" w:rsidP="00275BE5">
            <w:pPr>
              <w:jc w:val="center"/>
            </w:pPr>
            <w:r w:rsidRPr="003E3C3E">
              <w:rPr>
                <w:sz w:val="22"/>
                <w:szCs w:val="22"/>
              </w:rPr>
              <w:t>M</w:t>
            </w:r>
          </w:p>
        </w:tc>
        <w:tc>
          <w:tcPr>
            <w:tcW w:w="1728" w:type="dxa"/>
          </w:tcPr>
          <w:p w:rsidR="007B03EE" w:rsidRPr="003E3C3E" w:rsidRDefault="007B03EE" w:rsidP="00275BE5">
            <w:r>
              <w:rPr>
                <w:sz w:val="22"/>
                <w:szCs w:val="22"/>
              </w:rPr>
              <w:t>4:00-6:50</w:t>
            </w:r>
            <w:r>
              <w:rPr>
                <w:sz w:val="22"/>
                <w:szCs w:val="22"/>
              </w:rPr>
              <w:t xml:space="preserve"> PM</w:t>
            </w:r>
          </w:p>
        </w:tc>
        <w:tc>
          <w:tcPr>
            <w:tcW w:w="1620" w:type="dxa"/>
          </w:tcPr>
          <w:p w:rsidR="007B03EE" w:rsidRPr="003E3C3E" w:rsidRDefault="007B03EE" w:rsidP="00275BE5">
            <w:r>
              <w:rPr>
                <w:sz w:val="22"/>
                <w:szCs w:val="22"/>
              </w:rPr>
              <w:t>LCGE2390</w:t>
            </w:r>
          </w:p>
        </w:tc>
        <w:tc>
          <w:tcPr>
            <w:tcW w:w="2210" w:type="dxa"/>
          </w:tcPr>
          <w:p w:rsidR="007B03EE" w:rsidRPr="003E3C3E" w:rsidRDefault="007B03EE" w:rsidP="00275BE5">
            <w:r>
              <w:rPr>
                <w:sz w:val="22"/>
                <w:szCs w:val="22"/>
              </w:rPr>
              <w:t>Introduction to Counseling</w:t>
            </w:r>
          </w:p>
        </w:tc>
        <w:tc>
          <w:tcPr>
            <w:tcW w:w="896" w:type="dxa"/>
          </w:tcPr>
          <w:p w:rsidR="007B03EE" w:rsidRPr="003E3C3E" w:rsidRDefault="007B03EE" w:rsidP="00275BE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:rsidR="007B03EE" w:rsidRPr="003E3C3E" w:rsidRDefault="007B03EE" w:rsidP="00275BE5">
            <w:pPr>
              <w:jc w:val="center"/>
            </w:pPr>
            <w:r>
              <w:rPr>
                <w:sz w:val="22"/>
                <w:szCs w:val="22"/>
              </w:rPr>
              <w:t>Dr. Kathy Eichelburger</w:t>
            </w:r>
          </w:p>
        </w:tc>
      </w:tr>
    </w:tbl>
    <w:p w:rsidR="003F0E61" w:rsidRDefault="003F0E61"/>
    <w:sectPr w:rsidR="003F0E61" w:rsidSect="000C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3C6D"/>
    <w:rsid w:val="000C6797"/>
    <w:rsid w:val="00123D00"/>
    <w:rsid w:val="002E7FF0"/>
    <w:rsid w:val="003E3C3E"/>
    <w:rsid w:val="003F0E61"/>
    <w:rsid w:val="004B1D3B"/>
    <w:rsid w:val="004D3C6D"/>
    <w:rsid w:val="006246D5"/>
    <w:rsid w:val="006329B5"/>
    <w:rsid w:val="006808E4"/>
    <w:rsid w:val="006D61CD"/>
    <w:rsid w:val="007118B1"/>
    <w:rsid w:val="00766D65"/>
    <w:rsid w:val="007B03EE"/>
    <w:rsid w:val="00895BA2"/>
    <w:rsid w:val="00B546A7"/>
    <w:rsid w:val="00CE26C1"/>
    <w:rsid w:val="00F3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LA/MS Extension Assistant (Grubbs Assistant)</dc:creator>
  <cp:lastModifiedBy>LA/MS Extension Assistant (Grubbs Assistant)</cp:lastModifiedBy>
  <cp:revision>3</cp:revision>
  <dcterms:created xsi:type="dcterms:W3CDTF">2021-11-29T15:57:00Z</dcterms:created>
  <dcterms:modified xsi:type="dcterms:W3CDTF">2021-11-30T22:12:00Z</dcterms:modified>
</cp:coreProperties>
</file>